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C7B" w:rsidRPr="00CD67B7" w:rsidRDefault="0061513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D67B7">
        <w:rPr>
          <w:rFonts w:ascii="Times New Roman" w:hAnsi="Times New Roman" w:cs="Times New Roman"/>
          <w:sz w:val="20"/>
          <w:szCs w:val="20"/>
        </w:rPr>
        <w:t>Приложение № 1</w:t>
      </w:r>
    </w:p>
    <w:p w:rsidR="00200C7B" w:rsidRPr="009E7486" w:rsidRDefault="00200C7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200C7B" w:rsidRPr="009E7486" w:rsidRDefault="0061513B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7486">
        <w:rPr>
          <w:rFonts w:ascii="Times New Roman" w:hAnsi="Times New Roman" w:cs="Times New Roman"/>
          <w:b/>
          <w:bCs/>
          <w:sz w:val="26"/>
          <w:szCs w:val="26"/>
        </w:rPr>
        <w:t>Инструкция</w:t>
      </w:r>
    </w:p>
    <w:p w:rsidR="00200C7B" w:rsidRPr="009E7486" w:rsidRDefault="0061513B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7486">
        <w:rPr>
          <w:rFonts w:ascii="Times New Roman" w:hAnsi="Times New Roman" w:cs="Times New Roman"/>
          <w:b/>
          <w:bCs/>
          <w:sz w:val="26"/>
          <w:szCs w:val="26"/>
        </w:rPr>
        <w:t xml:space="preserve"> по заполнению Сводной таблицы стоимости работ (СТСР) на СМР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7486">
        <w:rPr>
          <w:rFonts w:ascii="Times New Roman" w:hAnsi="Times New Roman" w:cs="Times New Roman"/>
          <w:sz w:val="26"/>
          <w:szCs w:val="26"/>
        </w:rPr>
        <w:t xml:space="preserve">Расчет стоимости работ выполнить базисно-индексным методом.                            Не допускается составление </w:t>
      </w:r>
      <w:r w:rsidR="00EA5138">
        <w:rPr>
          <w:rFonts w:ascii="Times New Roman" w:hAnsi="Times New Roman" w:cs="Times New Roman"/>
          <w:sz w:val="26"/>
          <w:szCs w:val="26"/>
        </w:rPr>
        <w:t xml:space="preserve">Сводной таблицы стоимости работ (далее – </w:t>
      </w:r>
      <w:r w:rsidRPr="009E7486">
        <w:rPr>
          <w:rFonts w:ascii="Times New Roman" w:hAnsi="Times New Roman" w:cs="Times New Roman"/>
          <w:sz w:val="26"/>
          <w:szCs w:val="26"/>
        </w:rPr>
        <w:t>СТСР</w:t>
      </w:r>
      <w:r w:rsidR="00EA5138">
        <w:rPr>
          <w:rFonts w:ascii="Times New Roman" w:hAnsi="Times New Roman" w:cs="Times New Roman"/>
          <w:sz w:val="26"/>
          <w:szCs w:val="26"/>
        </w:rPr>
        <w:t>)</w:t>
      </w:r>
      <w:r w:rsidRPr="009E7486">
        <w:rPr>
          <w:rFonts w:ascii="Times New Roman" w:hAnsi="Times New Roman" w:cs="Times New Roman"/>
          <w:sz w:val="26"/>
          <w:szCs w:val="26"/>
        </w:rPr>
        <w:t xml:space="preserve"> в текущих ценах, без применения индексов перевода в текущие цены.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Значение индекса округлять до двух знаков после запятой. </w:t>
      </w:r>
    </w:p>
    <w:p w:rsidR="00200C7B" w:rsidRPr="009E7486" w:rsidRDefault="00B625A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Сметная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документаци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составля</w:t>
      </w:r>
      <w:r>
        <w:rPr>
          <w:rFonts w:ascii="Times New Roman" w:hAnsi="Times New Roman" w:cs="Times New Roman"/>
          <w:sz w:val="26"/>
          <w:szCs w:val="26"/>
        </w:rPr>
        <w:t>ется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с применением территориальных сметных нормативов, включенных в федеральный реестр сметных нормативов</w:t>
      </w:r>
      <w:r>
        <w:rPr>
          <w:rFonts w:ascii="Times New Roman" w:hAnsi="Times New Roman" w:cs="Times New Roman"/>
          <w:sz w:val="26"/>
          <w:szCs w:val="26"/>
        </w:rPr>
        <w:t>,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при отсутствии расценок в </w:t>
      </w:r>
      <w:proofErr w:type="gramStart"/>
      <w:r w:rsidR="0061513B" w:rsidRPr="009E7486">
        <w:rPr>
          <w:rFonts w:ascii="Times New Roman" w:hAnsi="Times New Roman" w:cs="Times New Roman"/>
          <w:sz w:val="26"/>
          <w:szCs w:val="26"/>
        </w:rPr>
        <w:t>ТЕР</w:t>
      </w:r>
      <w:proofErr w:type="gramEnd"/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применяются расценки из федеральных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1513B" w:rsidRPr="009E7486">
        <w:rPr>
          <w:rFonts w:ascii="Times New Roman" w:hAnsi="Times New Roman" w:cs="Times New Roman"/>
          <w:sz w:val="26"/>
          <w:szCs w:val="26"/>
        </w:rPr>
        <w:t>сметных нормативов (ФЕР).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200C7B" w:rsidRPr="009E7486" w:rsidRDefault="00443C7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Базисная стоимость в ценах 2001г. по Главам 1-7 в СТСР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AA33E4" w:rsidRP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(</w:t>
      </w:r>
      <w:r w:rsidR="000D554F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приложение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№1</w:t>
      </w:r>
      <w:r w:rsidRP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       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            к проекту договора)</w:t>
      </w:r>
      <w:r w:rsidR="00685020" w:rsidRPr="00B4702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61513B" w:rsidRPr="00B4702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изменению/корректировке/</w:t>
      </w:r>
      <w:r w:rsidR="0068502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дополнению не подлежи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т.</w:t>
      </w:r>
    </w:p>
    <w:p w:rsidR="00200C7B" w:rsidRPr="009E7486" w:rsidRDefault="00EA513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Затраты по Главе 9 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рассчитываются Участником, кроме аварийного запаса и пусконаладочных работ. Затраты не должны превышать </w:t>
      </w:r>
      <w:r w:rsidR="00B47028" w:rsidRP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базисную</w:t>
      </w:r>
      <w:r w:rsidR="0061513B" w:rsidRP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стоимость </w:t>
      </w:r>
      <w:r w:rsidR="0061513B" w:rsidRP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2001г.</w:t>
      </w:r>
      <w:r w:rsidR="00B47028" w:rsidRP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443C78" w:rsidRP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</w:t>
      </w:r>
      <w:r w:rsidR="00443C7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Главе 9 </w:t>
      </w:r>
      <w:r w:rsidR="0061513B" w:rsidRP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Сводной таблице стоимости работ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="0061513B" w:rsidRPr="00CD67B7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приложен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и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е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№1</w:t>
      </w:r>
      <w:r w:rsidR="0061513B" w:rsidRPr="00CD67B7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к 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проекту договора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Средства на добровольное страхование, в т.ч. строительных рисков, не должны превышать 1% от суммы итогов </w:t>
      </w:r>
      <w:r w:rsidR="00B4702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лав 1-8 СТСР в текущем уровне цен.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Не допускается включение в 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СТСР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дополнительных прочих затрат, не предусмотренных в 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Сводной</w:t>
      </w:r>
      <w:r w:rsidR="00EA5138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таблиц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</w:t>
      </w:r>
      <w:r w:rsidR="00EA5138"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стоимости работ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приложен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и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е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>№1 к проекту договора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  <w:lang w:eastAsia="ru-RU"/>
        </w:rPr>
        <w:t xml:space="preserve">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(перебазировка техники, командировочные расходы, вахтовый метод и т.д.).</w:t>
      </w:r>
    </w:p>
    <w:p w:rsidR="00200C7B" w:rsidRPr="00B625A4" w:rsidRDefault="0061513B" w:rsidP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C00000"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Непредвиденные затраты в размере 1,5% исключению, изменению, корректировке, дополнению не подлежат</w:t>
      </w:r>
      <w:r w:rsid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случае отсутствия в СТСР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предоставленной Участником,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затрат на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временные здания и сооружения (</w:t>
      </w:r>
      <w:proofErr w:type="spellStart"/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ВЗиС</w:t>
      </w:r>
      <w:proofErr w:type="spellEnd"/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 прочих затрат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примечании необходимо указать, что работы будут выполнены в соответствии с Техническим заданием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без предъявления к учету прочих затрат и затрат на </w:t>
      </w:r>
      <w:proofErr w:type="spellStart"/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ВЗиС</w:t>
      </w:r>
      <w:proofErr w:type="spellEnd"/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пределах определённого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СТСР лимита.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Коммерческое предложение участника не должно превышать начальную (предельную) цену лота, указанную в закупочной документации. </w:t>
      </w:r>
    </w:p>
    <w:p w:rsidR="00200C7B" w:rsidRPr="008A6E2F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ставленные в заявке расчеты и обоснования не должны содержать арифметических или технических ошибок, исправление которых меняет цену 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заявки. В случае выявления данных ошибок </w:t>
      </w:r>
      <w:r w:rsidR="008A6E2F"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Заказчик вправе отклонить 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заявк</w:t>
      </w:r>
      <w:r w:rsidR="008A6E2F"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200C7B" w:rsidRPr="005A617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оставленн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ый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Участником С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водный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расчет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стоимости работ будет являться основанием для подготовки приложения к договору и остается неизменн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ым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 весь период исполнения обязательств по договору и исключает какого-либо рода компенсации. </w:t>
      </w:r>
    </w:p>
    <w:p w:rsid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</w:p>
    <w:p w:rsid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  <w:lang w:eastAsia="ru-RU"/>
        </w:rPr>
      </w:pPr>
    </w:p>
    <w:p w:rsidR="005A6176" w:rsidRP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>Начальник Департамента</w:t>
      </w:r>
    </w:p>
    <w:p w:rsidR="005A6176" w:rsidRP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>капитального строительства</w:t>
      </w: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5A617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>А.И. Пушкарев</w:t>
      </w:r>
    </w:p>
    <w:sectPr w:rsidR="005A6176" w:rsidRPr="005A6176" w:rsidSect="009E7486">
      <w:pgSz w:w="11906" w:h="16838"/>
      <w:pgMar w:top="709" w:right="991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0C7B"/>
    <w:rsid w:val="000D4329"/>
    <w:rsid w:val="000D554F"/>
    <w:rsid w:val="00200C7B"/>
    <w:rsid w:val="00222374"/>
    <w:rsid w:val="00426601"/>
    <w:rsid w:val="00443C78"/>
    <w:rsid w:val="005A6176"/>
    <w:rsid w:val="005C2274"/>
    <w:rsid w:val="0061513B"/>
    <w:rsid w:val="00685020"/>
    <w:rsid w:val="007415C7"/>
    <w:rsid w:val="008A6E2F"/>
    <w:rsid w:val="009B1C90"/>
    <w:rsid w:val="009E7486"/>
    <w:rsid w:val="00AA33E4"/>
    <w:rsid w:val="00B47028"/>
    <w:rsid w:val="00B625A4"/>
    <w:rsid w:val="00CD67B7"/>
    <w:rsid w:val="00D7785D"/>
    <w:rsid w:val="00E01776"/>
    <w:rsid w:val="00E829AF"/>
    <w:rsid w:val="00E97FC1"/>
    <w:rsid w:val="00EA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sid w:val="00200C7B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rsid w:val="00200C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0C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0C7B"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rsid w:val="00200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Бикмухаметова Наталья Александровна</cp:lastModifiedBy>
  <cp:revision>14</cp:revision>
  <cp:lastPrinted>2014-09-24T11:30:00Z</cp:lastPrinted>
  <dcterms:created xsi:type="dcterms:W3CDTF">2014-09-11T04:18:00Z</dcterms:created>
  <dcterms:modified xsi:type="dcterms:W3CDTF">2014-09-24T11:32:00Z</dcterms:modified>
</cp:coreProperties>
</file>